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FA502" w14:textId="62823A18" w:rsidR="00B16D92" w:rsidRPr="00BF52EC" w:rsidRDefault="00B16D92" w:rsidP="00BF52EC">
      <w:pPr>
        <w:shd w:val="clear" w:color="auto" w:fill="FFFFFF"/>
        <w:spacing w:after="75" w:line="240" w:lineRule="auto"/>
        <w:jc w:val="center"/>
        <w:outlineLvl w:val="0"/>
        <w:rPr>
          <w:rFonts w:eastAsia="Times New Roman" w:cstheme="minorHAnsi"/>
          <w:b/>
          <w:bCs/>
          <w:color w:val="141412"/>
          <w:kern w:val="36"/>
          <w:lang w:eastAsia="fr-CA"/>
        </w:rPr>
      </w:pPr>
      <w:r w:rsidRPr="00BF52EC">
        <w:rPr>
          <w:rFonts w:eastAsia="Times New Roman" w:cstheme="minorHAnsi"/>
          <w:b/>
          <w:bCs/>
          <w:color w:val="141412"/>
          <w:kern w:val="36"/>
          <w:lang w:eastAsia="fr-CA"/>
        </w:rPr>
        <w:t>Modèle de lettre d</w:t>
      </w:r>
      <w:r w:rsidR="00892FE5" w:rsidRPr="00BF52EC">
        <w:rPr>
          <w:rFonts w:eastAsia="Times New Roman" w:cstheme="minorHAnsi"/>
          <w:b/>
          <w:bCs/>
          <w:color w:val="141412"/>
          <w:kern w:val="36"/>
          <w:lang w:eastAsia="fr-CA"/>
        </w:rPr>
        <w:t>’appui</w:t>
      </w:r>
      <w:r w:rsidRPr="00BF52EC">
        <w:rPr>
          <w:rFonts w:eastAsia="Times New Roman" w:cstheme="minorHAnsi"/>
          <w:b/>
          <w:bCs/>
          <w:color w:val="141412"/>
          <w:kern w:val="36"/>
          <w:lang w:eastAsia="fr-CA"/>
        </w:rPr>
        <w:t xml:space="preserve"> pour la reconnaissance du travail invisible</w:t>
      </w:r>
    </w:p>
    <w:p w14:paraId="585A27D3" w14:textId="15D94831" w:rsidR="00B16D92" w:rsidRPr="00360997" w:rsidRDefault="00B16D92" w:rsidP="00360997">
      <w:pPr>
        <w:pStyle w:val="Paragraphedeliste"/>
        <w:numPr>
          <w:ilvl w:val="0"/>
          <w:numId w:val="1"/>
        </w:numPr>
        <w:shd w:val="clear" w:color="auto" w:fill="FFFFFF"/>
        <w:spacing w:after="0" w:line="240" w:lineRule="auto"/>
        <w:jc w:val="both"/>
        <w:rPr>
          <w:rFonts w:eastAsia="Times New Roman" w:cstheme="minorHAnsi"/>
          <w:color w:val="141412"/>
          <w:lang w:eastAsia="fr-CA"/>
        </w:rPr>
      </w:pPr>
      <w:r w:rsidRPr="00360997">
        <w:rPr>
          <w:rFonts w:eastAsia="Times New Roman" w:cstheme="minorHAnsi"/>
          <w:color w:val="141412"/>
          <w:lang w:eastAsia="fr-CA"/>
        </w:rPr>
        <w:t>Nous vous proposons un modèle de lettre d’appui</w:t>
      </w:r>
      <w:r w:rsidR="00EB4CC5" w:rsidRPr="00360997">
        <w:rPr>
          <w:rFonts w:eastAsia="Times New Roman" w:cstheme="minorHAnsi"/>
          <w:color w:val="141412"/>
          <w:lang w:eastAsia="fr-CA"/>
        </w:rPr>
        <w:t xml:space="preserve"> que vous pouvez modifier selon vos besoins, ou</w:t>
      </w:r>
      <w:r w:rsidRPr="00360997">
        <w:rPr>
          <w:rFonts w:eastAsia="Times New Roman" w:cstheme="minorHAnsi"/>
          <w:color w:val="141412"/>
          <w:lang w:eastAsia="fr-CA"/>
        </w:rPr>
        <w:t xml:space="preserve"> duquel vous pourrez</w:t>
      </w:r>
      <w:r w:rsidR="00FC157C">
        <w:rPr>
          <w:rFonts w:eastAsia="Times New Roman" w:cstheme="minorHAnsi"/>
          <w:color w:val="141412"/>
          <w:lang w:eastAsia="fr-CA"/>
        </w:rPr>
        <w:t xml:space="preserve"> </w:t>
      </w:r>
      <w:r w:rsidRPr="00360997">
        <w:rPr>
          <w:rFonts w:eastAsia="Times New Roman" w:cstheme="minorHAnsi"/>
          <w:color w:val="141412"/>
          <w:lang w:eastAsia="fr-CA"/>
        </w:rPr>
        <w:t>vous inspirer pour</w:t>
      </w:r>
      <w:r w:rsidR="00EA39EE" w:rsidRPr="00360997">
        <w:rPr>
          <w:rFonts w:eastAsia="Times New Roman" w:cstheme="minorHAnsi"/>
          <w:color w:val="141412"/>
          <w:lang w:eastAsia="fr-CA"/>
        </w:rPr>
        <w:t xml:space="preserve"> en</w:t>
      </w:r>
      <w:r w:rsidRPr="00360997">
        <w:rPr>
          <w:rFonts w:eastAsia="Times New Roman" w:cstheme="minorHAnsi"/>
          <w:color w:val="141412"/>
          <w:lang w:eastAsia="fr-CA"/>
        </w:rPr>
        <w:t xml:space="preserve"> rédiger </w:t>
      </w:r>
      <w:r w:rsidR="00EA39EE" w:rsidRPr="00360997">
        <w:rPr>
          <w:rFonts w:eastAsia="Times New Roman" w:cstheme="minorHAnsi"/>
          <w:color w:val="141412"/>
          <w:lang w:eastAsia="fr-CA"/>
        </w:rPr>
        <w:t>une vous-même</w:t>
      </w:r>
      <w:r w:rsidRPr="00360997">
        <w:rPr>
          <w:rFonts w:eastAsia="Times New Roman" w:cstheme="minorHAnsi"/>
          <w:color w:val="141412"/>
          <w:lang w:eastAsia="fr-CA"/>
        </w:rPr>
        <w:t>.</w:t>
      </w:r>
    </w:p>
    <w:p w14:paraId="19B5A785" w14:textId="4AF80827" w:rsidR="00EA39EE" w:rsidRPr="00360997" w:rsidRDefault="00B16D92" w:rsidP="00360997">
      <w:pPr>
        <w:pStyle w:val="Paragraphedeliste"/>
        <w:numPr>
          <w:ilvl w:val="0"/>
          <w:numId w:val="1"/>
        </w:numPr>
        <w:shd w:val="clear" w:color="auto" w:fill="FFFFFF"/>
        <w:spacing w:after="0" w:line="240" w:lineRule="auto"/>
        <w:jc w:val="both"/>
        <w:rPr>
          <w:rFonts w:eastAsia="Times New Roman" w:cstheme="minorHAnsi"/>
          <w:color w:val="141412"/>
          <w:lang w:eastAsia="fr-CA"/>
        </w:rPr>
      </w:pPr>
      <w:r w:rsidRPr="00360997">
        <w:rPr>
          <w:rFonts w:eastAsia="Times New Roman" w:cstheme="minorHAnsi"/>
          <w:color w:val="141412"/>
          <w:lang w:eastAsia="fr-CA"/>
        </w:rPr>
        <w:t>Vous pouvez envoyer votre lettre</w:t>
      </w:r>
      <w:r w:rsidR="00EA39EE" w:rsidRPr="00360997">
        <w:rPr>
          <w:rFonts w:eastAsia="Times New Roman" w:cstheme="minorHAnsi"/>
          <w:color w:val="141412"/>
          <w:lang w:eastAsia="fr-CA"/>
        </w:rPr>
        <w:t xml:space="preserve"> signée</w:t>
      </w:r>
      <w:r w:rsidRPr="00360997">
        <w:rPr>
          <w:rFonts w:eastAsia="Times New Roman" w:cstheme="minorHAnsi"/>
          <w:color w:val="141412"/>
          <w:lang w:eastAsia="fr-CA"/>
        </w:rPr>
        <w:t xml:space="preserve"> par courriel, à l’adresse </w:t>
      </w:r>
      <w:r w:rsidR="00EA39EE" w:rsidRPr="00360997">
        <w:rPr>
          <w:rFonts w:eastAsia="Times New Roman" w:cstheme="minorHAnsi"/>
          <w:color w:val="141412"/>
          <w:lang w:eastAsia="fr-CA"/>
        </w:rPr>
        <w:t xml:space="preserve">courriel </w:t>
      </w:r>
      <w:r w:rsidRPr="00360997">
        <w:rPr>
          <w:rFonts w:eastAsia="Times New Roman" w:cstheme="minorHAnsi"/>
          <w:color w:val="141412"/>
          <w:lang w:eastAsia="fr-CA"/>
        </w:rPr>
        <w:t xml:space="preserve">suivante:  </w:t>
      </w:r>
      <w:hyperlink r:id="rId6" w:history="1">
        <w:r w:rsidRPr="00360997">
          <w:rPr>
            <w:rStyle w:val="Lienhypertexte"/>
            <w:rFonts w:eastAsia="Times New Roman" w:cstheme="minorHAnsi"/>
            <w:lang w:eastAsia="fr-CA"/>
          </w:rPr>
          <w:t>mobilisation@afeas.qc.ca</w:t>
        </w:r>
      </w:hyperlink>
      <w:r w:rsidRPr="00360997">
        <w:rPr>
          <w:rFonts w:eastAsia="Times New Roman" w:cstheme="minorHAnsi"/>
          <w:color w:val="141412"/>
          <w:lang w:eastAsia="fr-CA"/>
        </w:rPr>
        <w:t xml:space="preserve"> </w:t>
      </w:r>
      <w:r w:rsidR="00EA39EE" w:rsidRPr="00360997">
        <w:rPr>
          <w:rFonts w:eastAsia="Times New Roman" w:cstheme="minorHAnsi"/>
          <w:color w:val="141412"/>
          <w:lang w:eastAsia="fr-CA"/>
        </w:rPr>
        <w:t>Ou par la poste :</w:t>
      </w:r>
    </w:p>
    <w:p w14:paraId="038EF688" w14:textId="31C83F1C" w:rsidR="00EA39EE" w:rsidRPr="00BF52EC" w:rsidRDefault="00EA39EE" w:rsidP="00360997">
      <w:pPr>
        <w:pBdr>
          <w:bottom w:val="double" w:sz="6" w:space="1" w:color="auto"/>
        </w:pBdr>
        <w:shd w:val="clear" w:color="auto" w:fill="FFFFFF"/>
        <w:spacing w:after="0" w:line="240" w:lineRule="auto"/>
        <w:ind w:left="360"/>
        <w:rPr>
          <w:rFonts w:eastAsia="Times New Roman" w:cstheme="minorHAnsi"/>
          <w:color w:val="141412"/>
          <w:lang w:eastAsia="fr-CA"/>
        </w:rPr>
      </w:pPr>
      <w:r w:rsidRPr="00EA39EE">
        <w:rPr>
          <w:rFonts w:eastAsia="Times New Roman" w:cstheme="minorHAnsi"/>
          <w:b/>
          <w:bCs/>
          <w:color w:val="141412"/>
          <w:lang w:eastAsia="fr-CA"/>
        </w:rPr>
        <w:t>Afeas</w:t>
      </w:r>
      <w:r w:rsidR="00360997">
        <w:rPr>
          <w:rFonts w:eastAsia="Times New Roman" w:cstheme="minorHAnsi"/>
          <w:b/>
          <w:bCs/>
          <w:color w:val="141412"/>
          <w:lang w:eastAsia="fr-CA"/>
        </w:rPr>
        <w:t xml:space="preserve"> – Mobilisation - </w:t>
      </w:r>
      <w:r w:rsidR="00360997">
        <w:rPr>
          <w:rFonts w:eastAsia="Times New Roman" w:cstheme="minorHAnsi"/>
          <w:color w:val="141412"/>
          <w:lang w:eastAsia="fr-CA"/>
        </w:rPr>
        <w:t xml:space="preserve">5999 de Marseille, </w:t>
      </w:r>
      <w:r w:rsidRPr="00EA39EE">
        <w:rPr>
          <w:rFonts w:eastAsia="Times New Roman" w:cstheme="minorHAnsi"/>
          <w:color w:val="141412"/>
          <w:lang w:eastAsia="fr-CA"/>
        </w:rPr>
        <w:t>Montréal (Québec) H1N 1K6</w:t>
      </w:r>
    </w:p>
    <w:p w14:paraId="179AC4E0" w14:textId="0F875B83" w:rsidR="00B80E44" w:rsidRPr="001C5F31" w:rsidRDefault="00B80E44" w:rsidP="00B80E44">
      <w:pPr>
        <w:shd w:val="clear" w:color="auto" w:fill="FFFFFF"/>
        <w:spacing w:after="0" w:line="240" w:lineRule="auto"/>
        <w:jc w:val="right"/>
        <w:rPr>
          <w:rFonts w:eastAsia="Times New Roman" w:cstheme="minorHAnsi"/>
          <w:i/>
          <w:iCs/>
          <w:color w:val="141412"/>
          <w:highlight w:val="yellow"/>
          <w:lang w:eastAsia="fr-CA"/>
        </w:rPr>
      </w:pPr>
      <w:r w:rsidRPr="001C5F31">
        <w:rPr>
          <w:rFonts w:eastAsia="Times New Roman" w:cstheme="minorHAnsi"/>
          <w:i/>
          <w:iCs/>
          <w:color w:val="141412"/>
          <w:highlight w:val="yellow"/>
          <w:lang w:eastAsia="fr-CA"/>
        </w:rPr>
        <w:t xml:space="preserve">(Logo de </w:t>
      </w:r>
      <w:r>
        <w:rPr>
          <w:rFonts w:eastAsia="Times New Roman" w:cstheme="minorHAnsi"/>
          <w:i/>
          <w:iCs/>
          <w:color w:val="141412"/>
          <w:highlight w:val="yellow"/>
          <w:lang w:eastAsia="fr-CA"/>
        </w:rPr>
        <w:t xml:space="preserve">votre </w:t>
      </w:r>
      <w:r w:rsidRPr="001C5F31">
        <w:rPr>
          <w:rFonts w:eastAsia="Times New Roman" w:cstheme="minorHAnsi"/>
          <w:i/>
          <w:iCs/>
          <w:color w:val="141412"/>
          <w:highlight w:val="yellow"/>
          <w:lang w:eastAsia="fr-CA"/>
        </w:rPr>
        <w:t>organisation, optionnel)</w:t>
      </w:r>
    </w:p>
    <w:p w14:paraId="768BF56E" w14:textId="77777777" w:rsidR="00B16D92" w:rsidRPr="00BF52EC" w:rsidRDefault="00B16D92" w:rsidP="00BF52EC">
      <w:pPr>
        <w:shd w:val="clear" w:color="auto" w:fill="FFFFFF"/>
        <w:spacing w:after="360" w:line="240" w:lineRule="auto"/>
        <w:rPr>
          <w:rFonts w:eastAsia="Times New Roman" w:cstheme="minorHAnsi"/>
          <w:color w:val="141412"/>
          <w:lang w:eastAsia="fr-CA"/>
        </w:rPr>
      </w:pPr>
      <w:bookmarkStart w:id="0" w:name="_Hlk27921440"/>
      <w:r w:rsidRPr="00BF52EC">
        <w:rPr>
          <w:rFonts w:eastAsia="Times New Roman" w:cstheme="minorHAnsi"/>
          <w:i/>
          <w:iCs/>
          <w:color w:val="141412"/>
          <w:lang w:eastAsia="fr-CA"/>
        </w:rPr>
        <w:t xml:space="preserve"> </w:t>
      </w:r>
      <w:r w:rsidRPr="00BF52EC">
        <w:rPr>
          <w:rFonts w:eastAsia="Times New Roman" w:cstheme="minorHAnsi"/>
          <w:i/>
          <w:iCs/>
          <w:color w:val="141412"/>
          <w:highlight w:val="yellow"/>
          <w:lang w:eastAsia="fr-CA"/>
        </w:rPr>
        <w:t>(Date et lieu)</w:t>
      </w:r>
    </w:p>
    <w:p w14:paraId="72537225" w14:textId="38FB853C" w:rsidR="00B16D92" w:rsidRPr="00BF52EC" w:rsidRDefault="00B16D92" w:rsidP="00BF52EC">
      <w:pPr>
        <w:shd w:val="clear" w:color="auto" w:fill="FFFFFF"/>
        <w:spacing w:after="360" w:line="240" w:lineRule="auto"/>
        <w:rPr>
          <w:rFonts w:eastAsia="Times New Roman" w:cstheme="minorHAnsi"/>
          <w:b/>
          <w:bCs/>
          <w:color w:val="141412"/>
          <w:lang w:eastAsia="fr-CA"/>
        </w:rPr>
      </w:pPr>
      <w:r w:rsidRPr="00BF52EC">
        <w:rPr>
          <w:rFonts w:eastAsia="Times New Roman" w:cstheme="minorHAnsi"/>
          <w:b/>
          <w:bCs/>
          <w:color w:val="141412"/>
          <w:lang w:eastAsia="fr-CA"/>
        </w:rPr>
        <w:t xml:space="preserve">Objet : </w:t>
      </w:r>
      <w:r w:rsidR="00892FE5" w:rsidRPr="00BF52EC">
        <w:rPr>
          <w:rFonts w:eastAsia="Times New Roman" w:cstheme="minorHAnsi"/>
          <w:b/>
          <w:bCs/>
          <w:color w:val="141412"/>
          <w:lang w:eastAsia="fr-CA"/>
        </w:rPr>
        <w:t>Lettre d’appui aux revendications de l’Afeas pour la reconnaissance du travail invisible</w:t>
      </w:r>
    </w:p>
    <w:p w14:paraId="064EF8F2" w14:textId="77777777" w:rsidR="00B16D92" w:rsidRPr="00BF52EC" w:rsidRDefault="00B16D92" w:rsidP="00EA39EE">
      <w:pPr>
        <w:shd w:val="clear" w:color="auto" w:fill="FFFFFF"/>
        <w:spacing w:after="360" w:line="240" w:lineRule="auto"/>
        <w:jc w:val="both"/>
        <w:rPr>
          <w:rFonts w:eastAsia="Times New Roman" w:cstheme="minorHAnsi"/>
          <w:color w:val="141412"/>
          <w:lang w:eastAsia="fr-CA"/>
        </w:rPr>
      </w:pPr>
      <w:r w:rsidRPr="00BF52EC">
        <w:rPr>
          <w:rFonts w:eastAsia="Times New Roman" w:cstheme="minorHAnsi"/>
          <w:color w:val="141412"/>
          <w:lang w:eastAsia="fr-CA"/>
        </w:rPr>
        <w:t>À qui de droit,</w:t>
      </w:r>
    </w:p>
    <w:p w14:paraId="1EB10700" w14:textId="0E2CA7A9" w:rsidR="00892FE5" w:rsidRPr="00BF52EC" w:rsidRDefault="00B16D92" w:rsidP="00EA39EE">
      <w:pPr>
        <w:shd w:val="clear" w:color="auto" w:fill="FFFFFF"/>
        <w:spacing w:after="360" w:line="240" w:lineRule="auto"/>
        <w:jc w:val="both"/>
        <w:rPr>
          <w:rFonts w:eastAsia="Times New Roman" w:cstheme="minorHAnsi"/>
          <w:color w:val="141412"/>
          <w:lang w:eastAsia="fr-CA"/>
        </w:rPr>
      </w:pPr>
      <w:r w:rsidRPr="00BF52EC">
        <w:rPr>
          <w:rFonts w:eastAsia="Times New Roman" w:cstheme="minorHAnsi"/>
          <w:color w:val="141412"/>
          <w:lang w:eastAsia="fr-CA"/>
        </w:rPr>
        <w:t>Par cette lettre, nous</w:t>
      </w:r>
      <w:r w:rsidRPr="00BF52EC">
        <w:rPr>
          <w:rFonts w:eastAsia="Times New Roman" w:cstheme="minorHAnsi"/>
          <w:i/>
          <w:iCs/>
          <w:color w:val="141412"/>
          <w:lang w:eastAsia="fr-CA"/>
        </w:rPr>
        <w:t> </w:t>
      </w:r>
      <w:r w:rsidRPr="00BF52EC">
        <w:rPr>
          <w:rFonts w:eastAsia="Times New Roman" w:cstheme="minorHAnsi"/>
          <w:i/>
          <w:iCs/>
          <w:color w:val="141412"/>
          <w:highlight w:val="yellow"/>
          <w:lang w:eastAsia="fr-CA"/>
        </w:rPr>
        <w:t>(nom de l’organisme)</w:t>
      </w:r>
      <w:r w:rsidRPr="00BF52EC">
        <w:rPr>
          <w:rFonts w:eastAsia="Times New Roman" w:cstheme="minorHAnsi"/>
          <w:color w:val="141412"/>
          <w:lang w:eastAsia="fr-CA"/>
        </w:rPr>
        <w:t> appuyons le</w:t>
      </w:r>
      <w:r w:rsidR="00892FE5" w:rsidRPr="00BF52EC">
        <w:rPr>
          <w:rFonts w:eastAsia="Times New Roman" w:cstheme="minorHAnsi"/>
          <w:color w:val="141412"/>
          <w:lang w:eastAsia="fr-CA"/>
        </w:rPr>
        <w:t>s efforts</w:t>
      </w:r>
      <w:r w:rsidRPr="00BF52EC">
        <w:rPr>
          <w:rFonts w:eastAsia="Times New Roman" w:cstheme="minorHAnsi"/>
          <w:color w:val="141412"/>
          <w:lang w:eastAsia="fr-CA"/>
        </w:rPr>
        <w:t xml:space="preserve"> d</w:t>
      </w:r>
      <w:r w:rsidR="00892FE5" w:rsidRPr="00BF52EC">
        <w:rPr>
          <w:rFonts w:eastAsia="Times New Roman" w:cstheme="minorHAnsi"/>
          <w:color w:val="141412"/>
          <w:lang w:eastAsia="fr-CA"/>
        </w:rPr>
        <w:t>e l’</w:t>
      </w:r>
      <w:r w:rsidR="00B80E44">
        <w:rPr>
          <w:rFonts w:eastAsia="Times New Roman" w:cstheme="minorHAnsi"/>
          <w:color w:val="141412"/>
          <w:lang w:eastAsia="fr-CA"/>
        </w:rPr>
        <w:t>Afeas (</w:t>
      </w:r>
      <w:r w:rsidR="00892FE5" w:rsidRPr="00BF52EC">
        <w:rPr>
          <w:rFonts w:eastAsia="Times New Roman" w:cstheme="minorHAnsi"/>
          <w:color w:val="141412"/>
          <w:lang w:eastAsia="fr-CA"/>
        </w:rPr>
        <w:t>Association féminine d’éducation et d’action sociale</w:t>
      </w:r>
      <w:r w:rsidR="00EA39EE">
        <w:rPr>
          <w:rFonts w:eastAsia="Times New Roman" w:cstheme="minorHAnsi"/>
          <w:color w:val="141412"/>
          <w:lang w:eastAsia="fr-CA"/>
        </w:rPr>
        <w:t>)</w:t>
      </w:r>
      <w:r w:rsidR="00892FE5" w:rsidRPr="00BF52EC">
        <w:rPr>
          <w:rFonts w:eastAsia="Times New Roman" w:cstheme="minorHAnsi"/>
          <w:color w:val="141412"/>
          <w:lang w:eastAsia="fr-CA"/>
        </w:rPr>
        <w:t xml:space="preserve"> pour</w:t>
      </w:r>
      <w:r w:rsidR="006D4CF1" w:rsidRPr="00BF52EC">
        <w:rPr>
          <w:rFonts w:eastAsia="Times New Roman" w:cstheme="minorHAnsi"/>
          <w:color w:val="141412"/>
          <w:lang w:eastAsia="fr-CA"/>
        </w:rPr>
        <w:t xml:space="preserve"> faire reconnaître et </w:t>
      </w:r>
      <w:r w:rsidR="00892FE5" w:rsidRPr="00BF52EC">
        <w:rPr>
          <w:rFonts w:eastAsia="Times New Roman" w:cstheme="minorHAnsi"/>
          <w:color w:val="141412"/>
          <w:lang w:eastAsia="fr-CA"/>
        </w:rPr>
        <w:t>valoris</w:t>
      </w:r>
      <w:r w:rsidR="006D4CF1" w:rsidRPr="00BF52EC">
        <w:rPr>
          <w:rFonts w:eastAsia="Times New Roman" w:cstheme="minorHAnsi"/>
          <w:color w:val="141412"/>
          <w:lang w:eastAsia="fr-CA"/>
        </w:rPr>
        <w:t>er le</w:t>
      </w:r>
      <w:r w:rsidR="00892FE5" w:rsidRPr="00BF52EC">
        <w:rPr>
          <w:rFonts w:eastAsia="Times New Roman" w:cstheme="minorHAnsi"/>
          <w:color w:val="141412"/>
          <w:lang w:eastAsia="fr-CA"/>
        </w:rPr>
        <w:t xml:space="preserve"> travail invisible</w:t>
      </w:r>
      <w:r w:rsidR="006D4CF1" w:rsidRPr="00BF52EC">
        <w:rPr>
          <w:rFonts w:eastAsia="Times New Roman" w:cstheme="minorHAnsi"/>
          <w:color w:val="141412"/>
          <w:lang w:eastAsia="fr-CA"/>
        </w:rPr>
        <w:t xml:space="preserve"> ainsi que les personnes qui y œuvrent, et ce</w:t>
      </w:r>
      <w:r w:rsidR="00360997">
        <w:rPr>
          <w:rFonts w:eastAsia="Times New Roman" w:cstheme="minorHAnsi"/>
          <w:color w:val="141412"/>
          <w:lang w:eastAsia="fr-CA"/>
        </w:rPr>
        <w:t>,</w:t>
      </w:r>
      <w:r w:rsidR="00892FE5" w:rsidRPr="00BF52EC">
        <w:rPr>
          <w:rFonts w:eastAsia="Times New Roman" w:cstheme="minorHAnsi"/>
          <w:color w:val="141412"/>
          <w:lang w:eastAsia="fr-CA"/>
        </w:rPr>
        <w:t xml:space="preserve"> à travers le Québec et le Canada. </w:t>
      </w:r>
    </w:p>
    <w:p w14:paraId="08664F7D" w14:textId="4BB34AE1" w:rsidR="006D4CF1" w:rsidRPr="00BF52EC" w:rsidRDefault="006D4CF1" w:rsidP="00EA39EE">
      <w:pPr>
        <w:shd w:val="clear" w:color="auto" w:fill="FFFFFF"/>
        <w:spacing w:after="0" w:line="240" w:lineRule="auto"/>
        <w:jc w:val="both"/>
        <w:rPr>
          <w:rFonts w:eastAsia="Times New Roman" w:cstheme="minorHAnsi"/>
          <w:b/>
          <w:bCs/>
          <w:i/>
          <w:iCs/>
          <w:color w:val="141412"/>
          <w:lang w:eastAsia="fr-CA"/>
        </w:rPr>
      </w:pPr>
      <w:r w:rsidRPr="00BF52EC">
        <w:rPr>
          <w:rFonts w:eastAsia="Times New Roman" w:cstheme="minorHAnsi"/>
          <w:b/>
          <w:bCs/>
          <w:i/>
          <w:iCs/>
          <w:color w:val="141412"/>
          <w:lang w:eastAsia="fr-CA"/>
        </w:rPr>
        <w:t>L’Afeas </w:t>
      </w:r>
    </w:p>
    <w:p w14:paraId="580422A2" w14:textId="7691EF04" w:rsidR="00CA1BE9" w:rsidRPr="00BF52EC" w:rsidRDefault="00CA1BE9" w:rsidP="00EA39EE">
      <w:pPr>
        <w:shd w:val="clear" w:color="auto" w:fill="FFFFFF"/>
        <w:spacing w:after="360" w:line="240" w:lineRule="auto"/>
        <w:jc w:val="both"/>
        <w:rPr>
          <w:rFonts w:eastAsia="Times New Roman" w:cstheme="minorHAnsi"/>
          <w:color w:val="141412"/>
          <w:lang w:eastAsia="fr-CA"/>
        </w:rPr>
      </w:pPr>
      <w:r w:rsidRPr="00BF52EC">
        <w:rPr>
          <w:rFonts w:eastAsia="Times New Roman" w:cstheme="minorHAnsi"/>
          <w:color w:val="141412"/>
          <w:lang w:eastAsia="fr-CA"/>
        </w:rPr>
        <w:t xml:space="preserve">Formée de près de </w:t>
      </w:r>
      <w:r w:rsidR="00BF52EC" w:rsidRPr="00BF52EC">
        <w:rPr>
          <w:rFonts w:eastAsia="Times New Roman" w:cstheme="minorHAnsi"/>
          <w:color w:val="141412"/>
          <w:lang w:eastAsia="fr-CA"/>
        </w:rPr>
        <w:t>8</w:t>
      </w:r>
      <w:r w:rsidRPr="00BF52EC">
        <w:rPr>
          <w:rFonts w:eastAsia="Times New Roman" w:cstheme="minorHAnsi"/>
          <w:color w:val="141412"/>
          <w:lang w:eastAsia="fr-CA"/>
        </w:rPr>
        <w:t xml:space="preserve"> 000 membres, regroupées en 203 Afeas locales dans 11 régions du Québec, l’A</w:t>
      </w:r>
      <w:r w:rsidR="00360997">
        <w:rPr>
          <w:rFonts w:eastAsia="Times New Roman" w:cstheme="minorHAnsi"/>
          <w:color w:val="141412"/>
          <w:lang w:eastAsia="fr-CA"/>
        </w:rPr>
        <w:t>feas</w:t>
      </w:r>
      <w:r w:rsidRPr="00BF52EC">
        <w:rPr>
          <w:rFonts w:eastAsia="Times New Roman" w:cstheme="minorHAnsi"/>
          <w:color w:val="141412"/>
          <w:lang w:eastAsia="fr-CA"/>
        </w:rPr>
        <w:t xml:space="preserve"> </w:t>
      </w:r>
      <w:r w:rsidR="00EA39EE" w:rsidRPr="00EA39EE">
        <w:rPr>
          <w:rFonts w:eastAsia="Times New Roman" w:cstheme="minorHAnsi"/>
          <w:color w:val="141412"/>
          <w:lang w:eastAsia="fr-CA"/>
        </w:rPr>
        <w:t>défend les intérêts des femmes québécoises et canadiennes auprès de diverses instances, comme les gouvernements, les conseils municipaux, les institutions publiques et parapubliques.</w:t>
      </w:r>
      <w:r w:rsidR="00EA39EE">
        <w:rPr>
          <w:rFonts w:eastAsia="Times New Roman" w:cstheme="minorHAnsi"/>
          <w:color w:val="141412"/>
          <w:lang w:eastAsia="fr-CA"/>
        </w:rPr>
        <w:t xml:space="preserve"> À</w:t>
      </w:r>
      <w:r w:rsidRPr="00BF52EC">
        <w:rPr>
          <w:rFonts w:eastAsia="Times New Roman" w:cstheme="minorHAnsi"/>
          <w:color w:val="141412"/>
          <w:lang w:eastAsia="fr-CA"/>
        </w:rPr>
        <w:t xml:space="preserve"> l’automne 2019, </w:t>
      </w:r>
      <w:r w:rsidR="00EA39EE">
        <w:rPr>
          <w:rFonts w:eastAsia="Times New Roman" w:cstheme="minorHAnsi"/>
          <w:color w:val="141412"/>
          <w:lang w:eastAsia="fr-CA"/>
        </w:rPr>
        <w:t xml:space="preserve">l’Afeas a lancé </w:t>
      </w:r>
      <w:r w:rsidRPr="00BF52EC">
        <w:rPr>
          <w:rFonts w:eastAsia="Times New Roman" w:cstheme="minorHAnsi"/>
          <w:color w:val="141412"/>
          <w:lang w:eastAsia="fr-CA"/>
        </w:rPr>
        <w:t xml:space="preserve">une campagne de mobilisation à travers la province pour faire reconnaître publiquement la valeur économique </w:t>
      </w:r>
      <w:r w:rsidR="00EA39EE">
        <w:rPr>
          <w:rFonts w:eastAsia="Times New Roman" w:cstheme="minorHAnsi"/>
          <w:color w:val="141412"/>
          <w:lang w:eastAsia="fr-CA"/>
        </w:rPr>
        <w:t xml:space="preserve">et sociale </w:t>
      </w:r>
      <w:r w:rsidRPr="00BF52EC">
        <w:rPr>
          <w:rFonts w:eastAsia="Times New Roman" w:cstheme="minorHAnsi"/>
          <w:color w:val="141412"/>
          <w:lang w:eastAsia="fr-CA"/>
        </w:rPr>
        <w:t>du travail invisible des femmes.</w:t>
      </w:r>
    </w:p>
    <w:p w14:paraId="31B191D8" w14:textId="384C73BA" w:rsidR="006D4CF1" w:rsidRPr="00BF52EC" w:rsidRDefault="006D4CF1" w:rsidP="00EA39EE">
      <w:pPr>
        <w:shd w:val="clear" w:color="auto" w:fill="FFFFFF"/>
        <w:spacing w:after="0" w:line="240" w:lineRule="auto"/>
        <w:jc w:val="both"/>
        <w:rPr>
          <w:rFonts w:eastAsia="Times New Roman" w:cstheme="minorHAnsi"/>
          <w:b/>
          <w:bCs/>
          <w:i/>
          <w:iCs/>
          <w:color w:val="141412"/>
          <w:lang w:eastAsia="fr-CA"/>
        </w:rPr>
      </w:pPr>
      <w:r w:rsidRPr="00BF52EC">
        <w:rPr>
          <w:rFonts w:eastAsia="Times New Roman" w:cstheme="minorHAnsi"/>
          <w:b/>
          <w:bCs/>
          <w:i/>
          <w:iCs/>
          <w:color w:val="141412"/>
          <w:lang w:eastAsia="fr-CA"/>
        </w:rPr>
        <w:t>Le travail invisible </w:t>
      </w:r>
    </w:p>
    <w:p w14:paraId="0434E204" w14:textId="772863DB" w:rsidR="00F23B73" w:rsidRPr="00BF52EC" w:rsidRDefault="00F23B73" w:rsidP="00EA39EE">
      <w:pPr>
        <w:shd w:val="clear" w:color="auto" w:fill="FFFFFF"/>
        <w:spacing w:after="360" w:line="240" w:lineRule="auto"/>
        <w:jc w:val="both"/>
        <w:rPr>
          <w:rFonts w:eastAsia="Times New Roman" w:cstheme="minorHAnsi"/>
          <w:b/>
          <w:bCs/>
          <w:i/>
          <w:iCs/>
          <w:color w:val="141412"/>
          <w:lang w:eastAsia="fr-CA"/>
        </w:rPr>
      </w:pPr>
      <w:r w:rsidRPr="00BF52EC">
        <w:rPr>
          <w:rFonts w:cstheme="minorHAnsi"/>
        </w:rPr>
        <w:t xml:space="preserve">Le travail invisible comprend l'ensemble du travail </w:t>
      </w:r>
      <w:r w:rsidR="00BF52EC" w:rsidRPr="00BF52EC">
        <w:rPr>
          <w:rFonts w:cstheme="minorHAnsi"/>
        </w:rPr>
        <w:t>non rémunéré accompli au sein du</w:t>
      </w:r>
      <w:r w:rsidRPr="00BF52EC">
        <w:rPr>
          <w:rFonts w:cstheme="minorHAnsi"/>
        </w:rPr>
        <w:t xml:space="preserve"> foyer</w:t>
      </w:r>
      <w:r w:rsidR="00BF52EC" w:rsidRPr="00BF52EC">
        <w:rPr>
          <w:rFonts w:cstheme="minorHAnsi"/>
        </w:rPr>
        <w:t xml:space="preserve">, auprès des </w:t>
      </w:r>
      <w:r w:rsidR="00EA39EE">
        <w:rPr>
          <w:rFonts w:cstheme="minorHAnsi"/>
        </w:rPr>
        <w:t xml:space="preserve">enfants, des </w:t>
      </w:r>
      <w:r w:rsidR="00BF52EC" w:rsidRPr="00BF52EC">
        <w:rPr>
          <w:rFonts w:cstheme="minorHAnsi"/>
        </w:rPr>
        <w:t xml:space="preserve">parents et des proches, ainsi qu’au sein de la communauté, par l’entremise du bénévolat, et des stages </w:t>
      </w:r>
      <w:r w:rsidRPr="00BF52EC">
        <w:rPr>
          <w:rFonts w:cstheme="minorHAnsi"/>
        </w:rPr>
        <w:t>non-rémunéré</w:t>
      </w:r>
      <w:r w:rsidR="00BF52EC" w:rsidRPr="00BF52EC">
        <w:rPr>
          <w:rFonts w:cstheme="minorHAnsi"/>
        </w:rPr>
        <w:t>s</w:t>
      </w:r>
      <w:r w:rsidRPr="00BF52EC">
        <w:rPr>
          <w:rFonts w:cstheme="minorHAnsi"/>
        </w:rPr>
        <w:t xml:space="preserve">. </w:t>
      </w:r>
      <w:r w:rsidR="00BF52EC" w:rsidRPr="00BF52EC">
        <w:rPr>
          <w:rFonts w:cstheme="minorHAnsi"/>
        </w:rPr>
        <w:t>Le travail ainsi accompli de manière invisible est en réalité essentiel au bon fonctionnement de la société,</w:t>
      </w:r>
      <w:r w:rsidR="00EA39EE">
        <w:rPr>
          <w:rFonts w:cstheme="minorHAnsi"/>
        </w:rPr>
        <w:t xml:space="preserve"> et à l’accomplissement du travail dit productif (rémunéré).</w:t>
      </w:r>
      <w:r w:rsidR="008A17CE">
        <w:rPr>
          <w:rFonts w:cstheme="minorHAnsi"/>
        </w:rPr>
        <w:t xml:space="preserve"> La non </w:t>
      </w:r>
      <w:r w:rsidR="000A0C4C">
        <w:rPr>
          <w:rFonts w:cstheme="minorHAnsi"/>
        </w:rPr>
        <w:t>reconnaissance du travail invisible et de sa valeur économique</w:t>
      </w:r>
      <w:r w:rsidR="008A17CE">
        <w:rPr>
          <w:rFonts w:cstheme="minorHAnsi"/>
        </w:rPr>
        <w:t xml:space="preserve"> au PIB</w:t>
      </w:r>
      <w:r w:rsidR="000A0C4C">
        <w:rPr>
          <w:rFonts w:cstheme="minorHAnsi"/>
        </w:rPr>
        <w:t xml:space="preserve">, ainsi que le partage encore inégal de ce travail au sein de la société et des ménages, font en sorte d’entraver le chemin vers une pleine égalité de fait entre les femmes et les hommes. </w:t>
      </w:r>
      <w:r w:rsidR="00EA39EE">
        <w:rPr>
          <w:rFonts w:cstheme="minorHAnsi"/>
        </w:rPr>
        <w:t>I</w:t>
      </w:r>
      <w:r w:rsidR="00BF52EC" w:rsidRPr="00BF52EC">
        <w:rPr>
          <w:rFonts w:cstheme="minorHAnsi"/>
        </w:rPr>
        <w:t xml:space="preserve">l est </w:t>
      </w:r>
      <w:r w:rsidR="00EA39EE">
        <w:rPr>
          <w:rFonts w:cstheme="minorHAnsi"/>
        </w:rPr>
        <w:t xml:space="preserve">donc </w:t>
      </w:r>
      <w:r w:rsidR="00BF52EC" w:rsidRPr="00BF52EC">
        <w:rPr>
          <w:rFonts w:cstheme="minorHAnsi"/>
        </w:rPr>
        <w:t xml:space="preserve">primordial de mieux valoriser ce travail et d’offrir un meilleur appui aux personnes qui l’accomplissent, et ce, </w:t>
      </w:r>
      <w:r w:rsidRPr="00BF52EC">
        <w:rPr>
          <w:rFonts w:cstheme="minorHAnsi"/>
        </w:rPr>
        <w:t>quel que soit le</w:t>
      </w:r>
      <w:r w:rsidR="00BF52EC" w:rsidRPr="00BF52EC">
        <w:rPr>
          <w:rFonts w:cstheme="minorHAnsi"/>
        </w:rPr>
        <w:t>ur</w:t>
      </w:r>
      <w:r w:rsidRPr="00BF52EC">
        <w:rPr>
          <w:rFonts w:cstheme="minorHAnsi"/>
        </w:rPr>
        <w:t xml:space="preserve"> statut: travailleuse ou travailleur au foyer, sur le marché du travail, aux études ou en recherche d'emploi, retraitées et retraités.</w:t>
      </w:r>
      <w:r w:rsidR="000A0C4C">
        <w:rPr>
          <w:rFonts w:cstheme="minorHAnsi"/>
        </w:rPr>
        <w:t xml:space="preserve"> </w:t>
      </w:r>
    </w:p>
    <w:p w14:paraId="5D7EB7B6" w14:textId="1FA86813" w:rsidR="006D4CF1" w:rsidRPr="00BF52EC" w:rsidRDefault="006D4CF1" w:rsidP="00EA39EE">
      <w:pPr>
        <w:shd w:val="clear" w:color="auto" w:fill="FFFFFF"/>
        <w:spacing w:after="0" w:line="240" w:lineRule="auto"/>
        <w:jc w:val="both"/>
        <w:rPr>
          <w:rFonts w:eastAsia="Times New Roman" w:cstheme="minorHAnsi"/>
          <w:b/>
          <w:bCs/>
          <w:i/>
          <w:iCs/>
          <w:color w:val="141412"/>
          <w:lang w:eastAsia="fr-CA"/>
        </w:rPr>
      </w:pPr>
      <w:r w:rsidRPr="00BF52EC">
        <w:rPr>
          <w:rFonts w:eastAsia="Times New Roman" w:cstheme="minorHAnsi"/>
          <w:b/>
          <w:bCs/>
          <w:i/>
          <w:iCs/>
          <w:color w:val="141412"/>
          <w:lang w:eastAsia="fr-CA"/>
        </w:rPr>
        <w:t>Journée nationale du travail invisible </w:t>
      </w:r>
    </w:p>
    <w:p w14:paraId="615AA54B" w14:textId="1AAD5D13" w:rsidR="00CA1BE9" w:rsidRPr="00BF52EC" w:rsidRDefault="00FC157C" w:rsidP="00EA39EE">
      <w:pPr>
        <w:shd w:val="clear" w:color="auto" w:fill="FFFFFF"/>
        <w:spacing w:after="360" w:line="240" w:lineRule="auto"/>
        <w:jc w:val="both"/>
        <w:rPr>
          <w:rFonts w:eastAsia="Times New Roman" w:cstheme="minorHAnsi"/>
          <w:color w:val="141412"/>
          <w:lang w:eastAsia="fr-CA"/>
        </w:rPr>
      </w:pPr>
      <w:r w:rsidRPr="00D86622">
        <w:rPr>
          <w:rFonts w:cstheme="minorHAnsi"/>
          <w:b/>
          <w:bCs/>
          <w:noProof/>
          <w:sz w:val="32"/>
          <w:szCs w:val="32"/>
          <w:u w:val="single"/>
          <w:lang w:val="fr-FR" w:eastAsia="fr-FR"/>
        </w:rPr>
        <w:drawing>
          <wp:anchor distT="0" distB="0" distL="114300" distR="114300" simplePos="0" relativeHeight="251659264" behindDoc="1" locked="0" layoutInCell="1" allowOverlap="1" wp14:anchorId="2833D138" wp14:editId="031B27CA">
            <wp:simplePos x="0" y="0"/>
            <wp:positionH relativeFrom="margin">
              <wp:posOffset>0</wp:posOffset>
            </wp:positionH>
            <wp:positionV relativeFrom="page">
              <wp:posOffset>7800975</wp:posOffset>
            </wp:positionV>
            <wp:extent cx="1828800" cy="684530"/>
            <wp:effectExtent l="0" t="0" r="0" b="1270"/>
            <wp:wrapTight wrapText="bothSides">
              <wp:wrapPolygon edited="0">
                <wp:start x="0" y="0"/>
                <wp:lineTo x="0" y="21039"/>
                <wp:lineTo x="21375" y="21039"/>
                <wp:lineTo x="21375" y="0"/>
                <wp:lineTo x="0" y="0"/>
              </wp:wrapPolygon>
            </wp:wrapTight>
            <wp:docPr id="1" name="Image 1" descr="Travail invi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ail invisibl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BE9" w:rsidRPr="00BF52EC">
        <w:rPr>
          <w:rFonts w:eastAsia="Times New Roman" w:cstheme="minorHAnsi"/>
          <w:color w:val="141412"/>
          <w:lang w:eastAsia="fr-CA"/>
        </w:rPr>
        <w:t>Afin de souligner l’importance du travail invisible effectué tous les jours par les femmes et les hommes qui veillent au bon fonctionnement de nos communautés et de notre société, nous revendiquons</w:t>
      </w:r>
      <w:r w:rsidR="006D4CF1" w:rsidRPr="00BF52EC">
        <w:rPr>
          <w:rFonts w:eastAsia="Times New Roman" w:cstheme="minorHAnsi"/>
          <w:color w:val="141412"/>
          <w:lang w:eastAsia="fr-CA"/>
        </w:rPr>
        <w:t>, aux côtés de l’Afeas,</w:t>
      </w:r>
      <w:r w:rsidR="00CA1BE9" w:rsidRPr="00BF52EC">
        <w:rPr>
          <w:rFonts w:eastAsia="Times New Roman" w:cstheme="minorHAnsi"/>
          <w:color w:val="141412"/>
          <w:lang w:eastAsia="fr-CA"/>
        </w:rPr>
        <w:t xml:space="preserve"> le décret officiel d’une journée nationale du travail invisible. La Journée nationale du travail invisible est une activité originale de l’Afeas qui a débuté en 2001 et qui se tient chaque année, le premier mardi d’avril. Cette journée de sensibilisation permet </w:t>
      </w:r>
      <w:r w:rsidR="00575215">
        <w:rPr>
          <w:rFonts w:eastAsia="Times New Roman" w:cstheme="minorHAnsi"/>
          <w:color w:val="141412"/>
          <w:lang w:eastAsia="fr-CA"/>
        </w:rPr>
        <w:t xml:space="preserve">non seulement </w:t>
      </w:r>
      <w:r w:rsidR="00CA1BE9" w:rsidRPr="00BF52EC">
        <w:rPr>
          <w:rFonts w:eastAsia="Times New Roman" w:cstheme="minorHAnsi"/>
          <w:color w:val="141412"/>
          <w:lang w:eastAsia="fr-CA"/>
        </w:rPr>
        <w:t>de porter à l’attention de la population l’importance du travail invisible</w:t>
      </w:r>
      <w:r w:rsidR="000A0C4C">
        <w:rPr>
          <w:rFonts w:eastAsia="Times New Roman" w:cstheme="minorHAnsi"/>
          <w:color w:val="141412"/>
          <w:lang w:eastAsia="fr-CA"/>
        </w:rPr>
        <w:t xml:space="preserve"> et d’un </w:t>
      </w:r>
      <w:r w:rsidR="000A0C4C">
        <w:rPr>
          <w:rFonts w:eastAsia="Times New Roman" w:cstheme="minorHAnsi"/>
          <w:color w:val="141412"/>
          <w:lang w:eastAsia="fr-CA"/>
        </w:rPr>
        <w:lastRenderedPageBreak/>
        <w:t>partage plus égalitaire de celui-ci au sein de ménages,</w:t>
      </w:r>
      <w:r w:rsidR="00575215">
        <w:rPr>
          <w:rFonts w:eastAsia="Times New Roman" w:cstheme="minorHAnsi"/>
          <w:color w:val="141412"/>
          <w:lang w:eastAsia="fr-CA"/>
        </w:rPr>
        <w:t xml:space="preserve"> mais elle permet également de souligner, a</w:t>
      </w:r>
      <w:r w:rsidR="00CA1BE9" w:rsidRPr="00BF52EC">
        <w:rPr>
          <w:rFonts w:eastAsia="Times New Roman" w:cstheme="minorHAnsi"/>
          <w:color w:val="141412"/>
          <w:lang w:eastAsia="fr-CA"/>
        </w:rPr>
        <w:t xml:space="preserve">uprès des décideurs, la pertinence de politiques et de mesures adéquates pour soutenir les </w:t>
      </w:r>
      <w:r w:rsidR="005A4285">
        <w:rPr>
          <w:rFonts w:eastAsia="Times New Roman" w:cstheme="minorHAnsi"/>
          <w:color w:val="141412"/>
          <w:lang w:eastAsia="fr-CA"/>
        </w:rPr>
        <w:t>personnes ayant de lourdes charge</w:t>
      </w:r>
      <w:r w:rsidR="00B6329A">
        <w:rPr>
          <w:rFonts w:eastAsia="Times New Roman" w:cstheme="minorHAnsi"/>
          <w:color w:val="141412"/>
          <w:lang w:eastAsia="fr-CA"/>
        </w:rPr>
        <w:t>s</w:t>
      </w:r>
      <w:r w:rsidR="005A4285">
        <w:rPr>
          <w:rFonts w:eastAsia="Times New Roman" w:cstheme="minorHAnsi"/>
          <w:color w:val="141412"/>
          <w:lang w:eastAsia="fr-CA"/>
        </w:rPr>
        <w:t xml:space="preserve"> de travail </w:t>
      </w:r>
      <w:r w:rsidR="00B6329A">
        <w:rPr>
          <w:rFonts w:eastAsia="Times New Roman" w:cstheme="minorHAnsi"/>
          <w:color w:val="141412"/>
          <w:lang w:eastAsia="fr-CA"/>
        </w:rPr>
        <w:t>invisible.</w:t>
      </w:r>
    </w:p>
    <w:p w14:paraId="6D8428D4" w14:textId="5AD5445D" w:rsidR="006D4CF1" w:rsidRPr="00BF52EC" w:rsidRDefault="00CA1BE9" w:rsidP="00EA39EE">
      <w:pPr>
        <w:spacing w:line="240" w:lineRule="auto"/>
        <w:jc w:val="both"/>
        <w:rPr>
          <w:rFonts w:eastAsia="Times New Roman" w:cstheme="minorHAnsi"/>
          <w:color w:val="141412"/>
          <w:lang w:eastAsia="fr-CA"/>
        </w:rPr>
      </w:pPr>
      <w:r w:rsidRPr="00BF52EC">
        <w:rPr>
          <w:rFonts w:eastAsia="Times New Roman" w:cstheme="minorHAnsi"/>
          <w:color w:val="141412"/>
          <w:lang w:eastAsia="fr-CA"/>
        </w:rPr>
        <w:t xml:space="preserve">En 2010, à l’initiative de la députée Nicole Demers, la Chambre des communes a adopté à l’unanimité une motion créant la Journée nationale du travail invisible, mais le gouvernement en place n’a pas mis en œuvre cette motion. D’ici l’adoption d’une telle journée, </w:t>
      </w:r>
      <w:r w:rsidR="006D4CF1" w:rsidRPr="00BF52EC">
        <w:rPr>
          <w:rFonts w:eastAsia="Times New Roman" w:cstheme="minorHAnsi"/>
          <w:color w:val="141412"/>
          <w:lang w:eastAsia="fr-CA"/>
        </w:rPr>
        <w:t xml:space="preserve">nous </w:t>
      </w:r>
      <w:r w:rsidR="006D4CF1" w:rsidRPr="000A0C4C">
        <w:rPr>
          <w:rFonts w:eastAsia="Times New Roman" w:cstheme="minorHAnsi"/>
          <w:color w:val="141412"/>
          <w:highlight w:val="yellow"/>
          <w:lang w:eastAsia="fr-CA"/>
        </w:rPr>
        <w:t>(nom de l’organisation),</w:t>
      </w:r>
      <w:r w:rsidR="006D4CF1" w:rsidRPr="00BF52EC">
        <w:rPr>
          <w:rFonts w:eastAsia="Times New Roman" w:cstheme="minorHAnsi"/>
          <w:color w:val="141412"/>
          <w:lang w:eastAsia="fr-CA"/>
        </w:rPr>
        <w:t xml:space="preserve"> </w:t>
      </w:r>
      <w:r w:rsidRPr="00BF52EC">
        <w:rPr>
          <w:rFonts w:eastAsia="Times New Roman" w:cstheme="minorHAnsi"/>
          <w:color w:val="141412"/>
          <w:lang w:eastAsia="fr-CA"/>
        </w:rPr>
        <w:t>l’Afeas</w:t>
      </w:r>
      <w:r w:rsidR="006D4CF1" w:rsidRPr="00BF52EC">
        <w:rPr>
          <w:rFonts w:eastAsia="Times New Roman" w:cstheme="minorHAnsi"/>
          <w:color w:val="141412"/>
          <w:lang w:eastAsia="fr-CA"/>
        </w:rPr>
        <w:t xml:space="preserve">, et ses autres </w:t>
      </w:r>
      <w:r w:rsidRPr="00BF52EC">
        <w:rPr>
          <w:rFonts w:eastAsia="Times New Roman" w:cstheme="minorHAnsi"/>
          <w:color w:val="141412"/>
          <w:lang w:eastAsia="fr-CA"/>
        </w:rPr>
        <w:t>partenaires et allié.e.s</w:t>
      </w:r>
      <w:r w:rsidR="006D4CF1" w:rsidRPr="00BF52EC">
        <w:rPr>
          <w:rFonts w:eastAsia="Times New Roman" w:cstheme="minorHAnsi"/>
          <w:color w:val="141412"/>
          <w:lang w:eastAsia="fr-CA"/>
        </w:rPr>
        <w:t>,</w:t>
      </w:r>
      <w:r w:rsidRPr="00BF52EC">
        <w:rPr>
          <w:rFonts w:eastAsia="Times New Roman" w:cstheme="minorHAnsi"/>
          <w:color w:val="141412"/>
          <w:lang w:eastAsia="fr-CA"/>
        </w:rPr>
        <w:t xml:space="preserve"> poursui</w:t>
      </w:r>
      <w:r w:rsidR="006D4CF1" w:rsidRPr="00BF52EC">
        <w:rPr>
          <w:rFonts w:eastAsia="Times New Roman" w:cstheme="minorHAnsi"/>
          <w:color w:val="141412"/>
          <w:lang w:eastAsia="fr-CA"/>
        </w:rPr>
        <w:t xml:space="preserve">vons notre </w:t>
      </w:r>
      <w:r w:rsidRPr="00BF52EC">
        <w:rPr>
          <w:rFonts w:eastAsia="Times New Roman" w:cstheme="minorHAnsi"/>
          <w:color w:val="141412"/>
          <w:lang w:eastAsia="fr-CA"/>
        </w:rPr>
        <w:t xml:space="preserve">campagne pour faire reconnaître ce travail invisible des </w:t>
      </w:r>
      <w:r w:rsidR="005A4285">
        <w:rPr>
          <w:rFonts w:eastAsia="Times New Roman" w:cstheme="minorHAnsi"/>
          <w:color w:val="141412"/>
          <w:lang w:eastAsia="fr-CA"/>
        </w:rPr>
        <w:t>hommes et des femmes au Québec et au Canada</w:t>
      </w:r>
      <w:r w:rsidRPr="00BF52EC">
        <w:rPr>
          <w:rFonts w:eastAsia="Times New Roman" w:cstheme="minorHAnsi"/>
          <w:color w:val="141412"/>
          <w:lang w:eastAsia="fr-CA"/>
        </w:rPr>
        <w:t xml:space="preserve">. </w:t>
      </w:r>
    </w:p>
    <w:bookmarkEnd w:id="0"/>
    <w:p w14:paraId="04F5E7CD" w14:textId="02D46CCE" w:rsidR="00B16D92" w:rsidRPr="00BF52EC" w:rsidRDefault="00B16D92" w:rsidP="00EA39EE">
      <w:pPr>
        <w:shd w:val="clear" w:color="auto" w:fill="FFFFFF"/>
        <w:spacing w:after="360" w:line="240" w:lineRule="auto"/>
        <w:jc w:val="both"/>
        <w:rPr>
          <w:rFonts w:eastAsia="Times New Roman" w:cstheme="minorHAnsi"/>
          <w:color w:val="141412"/>
          <w:lang w:eastAsia="fr-CA"/>
        </w:rPr>
      </w:pPr>
      <w:r w:rsidRPr="00B6329A">
        <w:rPr>
          <w:rFonts w:eastAsia="Times New Roman" w:cstheme="minorHAnsi"/>
          <w:i/>
          <w:iCs/>
          <w:color w:val="141412"/>
          <w:highlight w:val="yellow"/>
          <w:lang w:eastAsia="fr-CA"/>
        </w:rPr>
        <w:t>(</w:t>
      </w:r>
      <w:r w:rsidR="005A4285" w:rsidRPr="00B6329A">
        <w:rPr>
          <w:rFonts w:eastAsia="Times New Roman" w:cstheme="minorHAnsi"/>
          <w:i/>
          <w:iCs/>
          <w:color w:val="141412"/>
          <w:highlight w:val="yellow"/>
          <w:lang w:eastAsia="fr-CA"/>
        </w:rPr>
        <w:t>Aj</w:t>
      </w:r>
      <w:r w:rsidRPr="00B6329A">
        <w:rPr>
          <w:rFonts w:eastAsia="Times New Roman" w:cstheme="minorHAnsi"/>
          <w:i/>
          <w:iCs/>
          <w:color w:val="141412"/>
          <w:highlight w:val="yellow"/>
          <w:lang w:eastAsia="fr-CA"/>
        </w:rPr>
        <w:t>oute</w:t>
      </w:r>
      <w:r w:rsidR="005A4285" w:rsidRPr="00B6329A">
        <w:rPr>
          <w:rFonts w:eastAsia="Times New Roman" w:cstheme="minorHAnsi"/>
          <w:i/>
          <w:iCs/>
          <w:color w:val="141412"/>
          <w:highlight w:val="yellow"/>
          <w:lang w:eastAsia="fr-CA"/>
        </w:rPr>
        <w:t>z</w:t>
      </w:r>
      <w:r w:rsidRPr="00B6329A">
        <w:rPr>
          <w:rFonts w:eastAsia="Times New Roman" w:cstheme="minorHAnsi"/>
          <w:i/>
          <w:iCs/>
          <w:color w:val="141412"/>
          <w:highlight w:val="yellow"/>
          <w:lang w:eastAsia="fr-CA"/>
        </w:rPr>
        <w:t xml:space="preserve"> quelques mots sur la mission de votre organisation s’il y a lieu)</w:t>
      </w:r>
    </w:p>
    <w:p w14:paraId="68CA5E97" w14:textId="7E951296" w:rsidR="00B16D92" w:rsidRPr="00BF52EC" w:rsidRDefault="00B16D92" w:rsidP="00EA39EE">
      <w:pPr>
        <w:shd w:val="clear" w:color="auto" w:fill="FFFFFF"/>
        <w:spacing w:after="360" w:line="240" w:lineRule="auto"/>
        <w:jc w:val="both"/>
        <w:rPr>
          <w:rFonts w:eastAsia="Times New Roman" w:cstheme="minorHAnsi"/>
          <w:color w:val="141412"/>
          <w:lang w:eastAsia="fr-CA"/>
        </w:rPr>
      </w:pPr>
      <w:r w:rsidRPr="00BF52EC">
        <w:rPr>
          <w:rFonts w:eastAsia="Times New Roman" w:cstheme="minorHAnsi"/>
          <w:color w:val="141412"/>
          <w:lang w:eastAsia="fr-CA"/>
        </w:rPr>
        <w:t xml:space="preserve">C’est pour cela que nous souhaitons manifester notre appui à cette initiative, en espérant que nous aurons l’opportunité de </w:t>
      </w:r>
      <w:r w:rsidR="00D9228A">
        <w:rPr>
          <w:rFonts w:eastAsia="Times New Roman" w:cstheme="minorHAnsi"/>
          <w:color w:val="141412"/>
          <w:lang w:eastAsia="fr-CA"/>
        </w:rPr>
        <w:t xml:space="preserve">célébrer officiellement la </w:t>
      </w:r>
      <w:r w:rsidR="00D9228A" w:rsidRPr="00D9228A">
        <w:rPr>
          <w:rFonts w:eastAsia="Times New Roman" w:cstheme="minorHAnsi"/>
          <w:b/>
          <w:i/>
          <w:color w:val="141412"/>
          <w:lang w:eastAsia="fr-CA"/>
        </w:rPr>
        <w:t>J</w:t>
      </w:r>
      <w:r w:rsidR="005A4285" w:rsidRPr="00D9228A">
        <w:rPr>
          <w:rFonts w:eastAsia="Times New Roman" w:cstheme="minorHAnsi"/>
          <w:b/>
          <w:i/>
          <w:color w:val="141412"/>
          <w:lang w:eastAsia="fr-CA"/>
        </w:rPr>
        <w:t>ournée nationale du travail invisible</w:t>
      </w:r>
      <w:r w:rsidR="005A4285">
        <w:rPr>
          <w:rFonts w:eastAsia="Times New Roman" w:cstheme="minorHAnsi"/>
          <w:color w:val="141412"/>
          <w:lang w:eastAsia="fr-CA"/>
        </w:rPr>
        <w:t xml:space="preserve"> le 7 avril 2020, </w:t>
      </w:r>
      <w:r w:rsidR="000A0C4C">
        <w:rPr>
          <w:rFonts w:eastAsia="Times New Roman" w:cstheme="minorHAnsi"/>
          <w:color w:val="141412"/>
          <w:lang w:eastAsia="fr-CA"/>
        </w:rPr>
        <w:t xml:space="preserve">de même </w:t>
      </w:r>
      <w:r w:rsidR="005A4285">
        <w:rPr>
          <w:rFonts w:eastAsia="Times New Roman" w:cstheme="minorHAnsi"/>
          <w:color w:val="141412"/>
          <w:lang w:eastAsia="fr-CA"/>
        </w:rPr>
        <w:t xml:space="preserve">que tous les prochains premiers mardis d’avril, </w:t>
      </w:r>
      <w:r w:rsidRPr="00BF52EC">
        <w:rPr>
          <w:rFonts w:eastAsia="Times New Roman" w:cstheme="minorHAnsi"/>
          <w:color w:val="141412"/>
          <w:lang w:eastAsia="fr-CA"/>
        </w:rPr>
        <w:t xml:space="preserve">et ainsi de contribuer à cet effort collectif de construction d’un monde plus juste, solidaire et </w:t>
      </w:r>
      <w:r w:rsidR="005A4285">
        <w:rPr>
          <w:rFonts w:eastAsia="Times New Roman" w:cstheme="minorHAnsi"/>
          <w:color w:val="141412"/>
          <w:lang w:eastAsia="fr-CA"/>
        </w:rPr>
        <w:t>équitable</w:t>
      </w:r>
      <w:r w:rsidRPr="00BF52EC">
        <w:rPr>
          <w:rFonts w:eastAsia="Times New Roman" w:cstheme="minorHAnsi"/>
          <w:color w:val="141412"/>
          <w:lang w:eastAsia="fr-CA"/>
        </w:rPr>
        <w:t>.</w:t>
      </w:r>
    </w:p>
    <w:p w14:paraId="369BACC2" w14:textId="273F81AD" w:rsidR="00B16D92" w:rsidRDefault="00B16D92" w:rsidP="00EA39EE">
      <w:pPr>
        <w:shd w:val="clear" w:color="auto" w:fill="FFFFFF"/>
        <w:spacing w:after="360" w:line="240" w:lineRule="auto"/>
        <w:jc w:val="both"/>
        <w:rPr>
          <w:rFonts w:eastAsia="Times New Roman" w:cstheme="minorHAnsi"/>
          <w:color w:val="141412"/>
          <w:lang w:eastAsia="fr-CA"/>
        </w:rPr>
      </w:pPr>
      <w:r w:rsidRPr="00BF52EC">
        <w:rPr>
          <w:rFonts w:eastAsia="Times New Roman" w:cstheme="minorHAnsi"/>
          <w:color w:val="141412"/>
          <w:lang w:eastAsia="fr-CA"/>
        </w:rPr>
        <w:t>Solidairement,</w:t>
      </w:r>
    </w:p>
    <w:p w14:paraId="159C1AD1" w14:textId="3EC03136" w:rsidR="00AA4E30" w:rsidRDefault="00AA4E30" w:rsidP="00EA39EE">
      <w:pPr>
        <w:shd w:val="clear" w:color="auto" w:fill="FFFFFF"/>
        <w:spacing w:after="360" w:line="240" w:lineRule="auto"/>
        <w:jc w:val="both"/>
        <w:rPr>
          <w:rFonts w:eastAsia="Times New Roman" w:cstheme="minorHAnsi"/>
          <w:color w:val="141412"/>
          <w:lang w:eastAsia="fr-CA"/>
        </w:rPr>
      </w:pPr>
      <w:r>
        <w:rPr>
          <w:rFonts w:eastAsia="Times New Roman" w:cstheme="minorHAnsi"/>
          <w:color w:val="141412"/>
          <w:lang w:eastAsia="fr-CA"/>
        </w:rPr>
        <w:t>_____________________________________</w:t>
      </w:r>
    </w:p>
    <w:p w14:paraId="0D3F6985" w14:textId="51396218" w:rsidR="00B16D92" w:rsidRPr="00B6329A" w:rsidRDefault="00B16D92" w:rsidP="00A40E6D">
      <w:pPr>
        <w:shd w:val="clear" w:color="auto" w:fill="FFFFFF"/>
        <w:spacing w:after="0" w:line="240" w:lineRule="auto"/>
        <w:jc w:val="both"/>
        <w:rPr>
          <w:rFonts w:eastAsia="Times New Roman" w:cstheme="minorHAnsi"/>
          <w:color w:val="141412"/>
          <w:highlight w:val="yellow"/>
          <w:lang w:eastAsia="fr-CA"/>
        </w:rPr>
      </w:pPr>
      <w:r w:rsidRPr="00BF52EC">
        <w:rPr>
          <w:rFonts w:eastAsia="Times New Roman" w:cstheme="minorHAnsi"/>
          <w:i/>
          <w:iCs/>
          <w:color w:val="141412"/>
          <w:lang w:eastAsia="fr-CA"/>
        </w:rPr>
        <w:t> </w:t>
      </w:r>
      <w:r w:rsidRPr="00B6329A">
        <w:rPr>
          <w:rFonts w:eastAsia="Times New Roman" w:cstheme="minorHAnsi"/>
          <w:i/>
          <w:iCs/>
          <w:color w:val="141412"/>
          <w:highlight w:val="yellow"/>
          <w:lang w:eastAsia="fr-CA"/>
        </w:rPr>
        <w:t>(Signature et nom de la personne mandatée)</w:t>
      </w:r>
    </w:p>
    <w:p w14:paraId="1D71906E" w14:textId="0C061DB6" w:rsidR="00504F1F" w:rsidRDefault="005A4285" w:rsidP="005E7E31">
      <w:pPr>
        <w:shd w:val="clear" w:color="auto" w:fill="FFFFFF"/>
        <w:spacing w:after="0" w:line="240" w:lineRule="auto"/>
        <w:jc w:val="both"/>
        <w:rPr>
          <w:rFonts w:eastAsia="Times New Roman" w:cstheme="minorHAnsi"/>
          <w:i/>
          <w:iCs/>
          <w:color w:val="141412"/>
          <w:lang w:eastAsia="fr-CA"/>
        </w:rPr>
      </w:pPr>
      <w:r w:rsidRPr="00B6329A">
        <w:rPr>
          <w:rFonts w:eastAsia="Times New Roman" w:cstheme="minorHAnsi"/>
          <w:i/>
          <w:iCs/>
          <w:color w:val="141412"/>
          <w:highlight w:val="yellow"/>
          <w:lang w:eastAsia="fr-CA"/>
        </w:rPr>
        <w:t xml:space="preserve"> </w:t>
      </w:r>
      <w:r w:rsidR="00B16D92" w:rsidRPr="00B6329A">
        <w:rPr>
          <w:rFonts w:eastAsia="Times New Roman" w:cstheme="minorHAnsi"/>
          <w:i/>
          <w:iCs/>
          <w:color w:val="141412"/>
          <w:highlight w:val="yellow"/>
          <w:lang w:eastAsia="fr-CA"/>
        </w:rPr>
        <w:t>(Coordonnées complètes de l’organisation)</w:t>
      </w:r>
      <w:r w:rsidR="00B16D92" w:rsidRPr="00BF52EC">
        <w:rPr>
          <w:rFonts w:eastAsia="Times New Roman" w:cstheme="minorHAnsi"/>
          <w:i/>
          <w:iCs/>
          <w:color w:val="141412"/>
          <w:lang w:eastAsia="fr-CA"/>
        </w:rPr>
        <w:t> </w:t>
      </w:r>
    </w:p>
    <w:p w14:paraId="08EDDB86" w14:textId="77777777" w:rsidR="005E7E31" w:rsidRDefault="005E7E31" w:rsidP="005E7E31">
      <w:pPr>
        <w:shd w:val="clear" w:color="auto" w:fill="FFFFFF"/>
        <w:spacing w:after="0" w:line="240" w:lineRule="auto"/>
        <w:jc w:val="both"/>
        <w:rPr>
          <w:rFonts w:eastAsia="Times New Roman" w:cstheme="minorHAnsi"/>
          <w:i/>
          <w:iCs/>
          <w:color w:val="141412"/>
          <w:lang w:eastAsia="fr-CA"/>
        </w:rPr>
      </w:pPr>
    </w:p>
    <w:p w14:paraId="280B5642" w14:textId="77777777" w:rsidR="005E7E31" w:rsidRPr="005E7E31" w:rsidRDefault="005E7E31" w:rsidP="005E7E31">
      <w:pPr>
        <w:shd w:val="clear" w:color="auto" w:fill="FFFFFF"/>
        <w:spacing w:after="0" w:line="240" w:lineRule="auto"/>
        <w:jc w:val="both"/>
        <w:rPr>
          <w:rFonts w:eastAsia="Times New Roman" w:cstheme="minorHAnsi"/>
          <w:i/>
          <w:iCs/>
          <w:color w:val="141412"/>
          <w:lang w:eastAsia="fr-CA"/>
        </w:rPr>
      </w:pPr>
      <w:bookmarkStart w:id="1" w:name="_GoBack"/>
      <w:bookmarkEnd w:id="1"/>
    </w:p>
    <w:sectPr w:rsidR="005E7E31" w:rsidRPr="005E7E31" w:rsidSect="00EA39EE">
      <w:pgSz w:w="12240" w:h="15840"/>
      <w:pgMar w:top="1440" w:right="175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73393"/>
    <w:multiLevelType w:val="hybridMultilevel"/>
    <w:tmpl w:val="7D5479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A356B0B"/>
    <w:multiLevelType w:val="hybridMultilevel"/>
    <w:tmpl w:val="3628F114"/>
    <w:lvl w:ilvl="0" w:tplc="04A468B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92"/>
    <w:rsid w:val="000A0C4C"/>
    <w:rsid w:val="001C5F31"/>
    <w:rsid w:val="00360997"/>
    <w:rsid w:val="00504F1F"/>
    <w:rsid w:val="00511E20"/>
    <w:rsid w:val="00575215"/>
    <w:rsid w:val="00591059"/>
    <w:rsid w:val="005A4285"/>
    <w:rsid w:val="005E7E31"/>
    <w:rsid w:val="0063179D"/>
    <w:rsid w:val="006D4CF1"/>
    <w:rsid w:val="00892FE5"/>
    <w:rsid w:val="008A17CE"/>
    <w:rsid w:val="0096328C"/>
    <w:rsid w:val="00991747"/>
    <w:rsid w:val="00A40E6D"/>
    <w:rsid w:val="00AA4E30"/>
    <w:rsid w:val="00AB0EEA"/>
    <w:rsid w:val="00B16D92"/>
    <w:rsid w:val="00B6329A"/>
    <w:rsid w:val="00B80E44"/>
    <w:rsid w:val="00BF52EC"/>
    <w:rsid w:val="00CA1BE9"/>
    <w:rsid w:val="00CF699A"/>
    <w:rsid w:val="00D9228A"/>
    <w:rsid w:val="00EA39EE"/>
    <w:rsid w:val="00EB4CC5"/>
    <w:rsid w:val="00F23B73"/>
    <w:rsid w:val="00FC157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7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16D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4">
    <w:name w:val="heading 4"/>
    <w:basedOn w:val="Normal"/>
    <w:next w:val="Normal"/>
    <w:link w:val="Titre4Car"/>
    <w:uiPriority w:val="9"/>
    <w:semiHidden/>
    <w:unhideWhenUsed/>
    <w:qFormat/>
    <w:rsid w:val="00EA39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16D9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B16D92"/>
    <w:rPr>
      <w:color w:val="0000FF"/>
      <w:u w:val="single"/>
    </w:rPr>
  </w:style>
  <w:style w:type="character" w:styleId="Accentuation">
    <w:name w:val="Emphasis"/>
    <w:basedOn w:val="Policepardfaut"/>
    <w:uiPriority w:val="20"/>
    <w:qFormat/>
    <w:rsid w:val="00B16D92"/>
    <w:rPr>
      <w:i/>
      <w:iCs/>
    </w:rPr>
  </w:style>
  <w:style w:type="character" w:customStyle="1" w:styleId="ata-controlscomplain-btn">
    <w:name w:val="ata-controls__complain-btn"/>
    <w:basedOn w:val="Policepardfaut"/>
    <w:rsid w:val="00B16D92"/>
  </w:style>
  <w:style w:type="character" w:customStyle="1" w:styleId="Titre1Car">
    <w:name w:val="Titre 1 Car"/>
    <w:basedOn w:val="Policepardfaut"/>
    <w:link w:val="Titre1"/>
    <w:uiPriority w:val="9"/>
    <w:rsid w:val="00B16D92"/>
    <w:rPr>
      <w:rFonts w:ascii="Times New Roman" w:eastAsia="Times New Roman" w:hAnsi="Times New Roman" w:cs="Times New Roman"/>
      <w:b/>
      <w:bCs/>
      <w:kern w:val="36"/>
      <w:sz w:val="48"/>
      <w:szCs w:val="48"/>
      <w:lang w:eastAsia="fr-CA"/>
    </w:rPr>
  </w:style>
  <w:style w:type="character" w:customStyle="1" w:styleId="Mentionnonrsolue1">
    <w:name w:val="Mention non résolue1"/>
    <w:basedOn w:val="Policepardfaut"/>
    <w:uiPriority w:val="99"/>
    <w:semiHidden/>
    <w:unhideWhenUsed/>
    <w:rsid w:val="00B16D92"/>
    <w:rPr>
      <w:color w:val="605E5C"/>
      <w:shd w:val="clear" w:color="auto" w:fill="E1DFDD"/>
    </w:rPr>
  </w:style>
  <w:style w:type="paragraph" w:styleId="Textedebulles">
    <w:name w:val="Balloon Text"/>
    <w:basedOn w:val="Normal"/>
    <w:link w:val="TextedebullesCar"/>
    <w:uiPriority w:val="99"/>
    <w:semiHidden/>
    <w:unhideWhenUsed/>
    <w:rsid w:val="00F23B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3B73"/>
    <w:rPr>
      <w:rFonts w:ascii="Segoe UI" w:hAnsi="Segoe UI" w:cs="Segoe UI"/>
      <w:sz w:val="18"/>
      <w:szCs w:val="18"/>
    </w:rPr>
  </w:style>
  <w:style w:type="character" w:styleId="lev">
    <w:name w:val="Strong"/>
    <w:basedOn w:val="Policepardfaut"/>
    <w:uiPriority w:val="22"/>
    <w:qFormat/>
    <w:rsid w:val="00EA39EE"/>
    <w:rPr>
      <w:b/>
      <w:bCs/>
    </w:rPr>
  </w:style>
  <w:style w:type="character" w:customStyle="1" w:styleId="Titre4Car">
    <w:name w:val="Titre 4 Car"/>
    <w:basedOn w:val="Policepardfaut"/>
    <w:link w:val="Titre4"/>
    <w:uiPriority w:val="9"/>
    <w:semiHidden/>
    <w:rsid w:val="00EA39EE"/>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360997"/>
    <w:pPr>
      <w:ind w:left="720"/>
      <w:contextualSpacing/>
    </w:pPr>
  </w:style>
  <w:style w:type="character" w:styleId="Marquedannotation">
    <w:name w:val="annotation reference"/>
    <w:basedOn w:val="Policepardfaut"/>
    <w:uiPriority w:val="99"/>
    <w:semiHidden/>
    <w:unhideWhenUsed/>
    <w:rsid w:val="00360997"/>
    <w:rPr>
      <w:sz w:val="18"/>
      <w:szCs w:val="18"/>
    </w:rPr>
  </w:style>
  <w:style w:type="paragraph" w:styleId="Commentaire">
    <w:name w:val="annotation text"/>
    <w:basedOn w:val="Normal"/>
    <w:link w:val="CommentaireCar"/>
    <w:uiPriority w:val="99"/>
    <w:semiHidden/>
    <w:unhideWhenUsed/>
    <w:rsid w:val="00360997"/>
    <w:pPr>
      <w:spacing w:line="240" w:lineRule="auto"/>
    </w:pPr>
    <w:rPr>
      <w:sz w:val="24"/>
      <w:szCs w:val="24"/>
    </w:rPr>
  </w:style>
  <w:style w:type="character" w:customStyle="1" w:styleId="CommentaireCar">
    <w:name w:val="Commentaire Car"/>
    <w:basedOn w:val="Policepardfaut"/>
    <w:link w:val="Commentaire"/>
    <w:uiPriority w:val="99"/>
    <w:semiHidden/>
    <w:rsid w:val="00360997"/>
    <w:rPr>
      <w:sz w:val="24"/>
      <w:szCs w:val="24"/>
    </w:rPr>
  </w:style>
  <w:style w:type="paragraph" w:styleId="Objetducommentaire">
    <w:name w:val="annotation subject"/>
    <w:basedOn w:val="Commentaire"/>
    <w:next w:val="Commentaire"/>
    <w:link w:val="ObjetducommentaireCar"/>
    <w:uiPriority w:val="99"/>
    <w:semiHidden/>
    <w:unhideWhenUsed/>
    <w:rsid w:val="00360997"/>
    <w:rPr>
      <w:b/>
      <w:bCs/>
      <w:sz w:val="20"/>
      <w:szCs w:val="20"/>
    </w:rPr>
  </w:style>
  <w:style w:type="character" w:customStyle="1" w:styleId="ObjetducommentaireCar">
    <w:name w:val="Objet du commentaire Car"/>
    <w:basedOn w:val="CommentaireCar"/>
    <w:link w:val="Objetducommentaire"/>
    <w:uiPriority w:val="99"/>
    <w:semiHidden/>
    <w:rsid w:val="0036099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16D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4">
    <w:name w:val="heading 4"/>
    <w:basedOn w:val="Normal"/>
    <w:next w:val="Normal"/>
    <w:link w:val="Titre4Car"/>
    <w:uiPriority w:val="9"/>
    <w:semiHidden/>
    <w:unhideWhenUsed/>
    <w:qFormat/>
    <w:rsid w:val="00EA39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16D9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B16D92"/>
    <w:rPr>
      <w:color w:val="0000FF"/>
      <w:u w:val="single"/>
    </w:rPr>
  </w:style>
  <w:style w:type="character" w:styleId="Accentuation">
    <w:name w:val="Emphasis"/>
    <w:basedOn w:val="Policepardfaut"/>
    <w:uiPriority w:val="20"/>
    <w:qFormat/>
    <w:rsid w:val="00B16D92"/>
    <w:rPr>
      <w:i/>
      <w:iCs/>
    </w:rPr>
  </w:style>
  <w:style w:type="character" w:customStyle="1" w:styleId="ata-controlscomplain-btn">
    <w:name w:val="ata-controls__complain-btn"/>
    <w:basedOn w:val="Policepardfaut"/>
    <w:rsid w:val="00B16D92"/>
  </w:style>
  <w:style w:type="character" w:customStyle="1" w:styleId="Titre1Car">
    <w:name w:val="Titre 1 Car"/>
    <w:basedOn w:val="Policepardfaut"/>
    <w:link w:val="Titre1"/>
    <w:uiPriority w:val="9"/>
    <w:rsid w:val="00B16D92"/>
    <w:rPr>
      <w:rFonts w:ascii="Times New Roman" w:eastAsia="Times New Roman" w:hAnsi="Times New Roman" w:cs="Times New Roman"/>
      <w:b/>
      <w:bCs/>
      <w:kern w:val="36"/>
      <w:sz w:val="48"/>
      <w:szCs w:val="48"/>
      <w:lang w:eastAsia="fr-CA"/>
    </w:rPr>
  </w:style>
  <w:style w:type="character" w:customStyle="1" w:styleId="Mentionnonrsolue1">
    <w:name w:val="Mention non résolue1"/>
    <w:basedOn w:val="Policepardfaut"/>
    <w:uiPriority w:val="99"/>
    <w:semiHidden/>
    <w:unhideWhenUsed/>
    <w:rsid w:val="00B16D92"/>
    <w:rPr>
      <w:color w:val="605E5C"/>
      <w:shd w:val="clear" w:color="auto" w:fill="E1DFDD"/>
    </w:rPr>
  </w:style>
  <w:style w:type="paragraph" w:styleId="Textedebulles">
    <w:name w:val="Balloon Text"/>
    <w:basedOn w:val="Normal"/>
    <w:link w:val="TextedebullesCar"/>
    <w:uiPriority w:val="99"/>
    <w:semiHidden/>
    <w:unhideWhenUsed/>
    <w:rsid w:val="00F23B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3B73"/>
    <w:rPr>
      <w:rFonts w:ascii="Segoe UI" w:hAnsi="Segoe UI" w:cs="Segoe UI"/>
      <w:sz w:val="18"/>
      <w:szCs w:val="18"/>
    </w:rPr>
  </w:style>
  <w:style w:type="character" w:styleId="lev">
    <w:name w:val="Strong"/>
    <w:basedOn w:val="Policepardfaut"/>
    <w:uiPriority w:val="22"/>
    <w:qFormat/>
    <w:rsid w:val="00EA39EE"/>
    <w:rPr>
      <w:b/>
      <w:bCs/>
    </w:rPr>
  </w:style>
  <w:style w:type="character" w:customStyle="1" w:styleId="Titre4Car">
    <w:name w:val="Titre 4 Car"/>
    <w:basedOn w:val="Policepardfaut"/>
    <w:link w:val="Titre4"/>
    <w:uiPriority w:val="9"/>
    <w:semiHidden/>
    <w:rsid w:val="00EA39EE"/>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360997"/>
    <w:pPr>
      <w:ind w:left="720"/>
      <w:contextualSpacing/>
    </w:pPr>
  </w:style>
  <w:style w:type="character" w:styleId="Marquedannotation">
    <w:name w:val="annotation reference"/>
    <w:basedOn w:val="Policepardfaut"/>
    <w:uiPriority w:val="99"/>
    <w:semiHidden/>
    <w:unhideWhenUsed/>
    <w:rsid w:val="00360997"/>
    <w:rPr>
      <w:sz w:val="18"/>
      <w:szCs w:val="18"/>
    </w:rPr>
  </w:style>
  <w:style w:type="paragraph" w:styleId="Commentaire">
    <w:name w:val="annotation text"/>
    <w:basedOn w:val="Normal"/>
    <w:link w:val="CommentaireCar"/>
    <w:uiPriority w:val="99"/>
    <w:semiHidden/>
    <w:unhideWhenUsed/>
    <w:rsid w:val="00360997"/>
    <w:pPr>
      <w:spacing w:line="240" w:lineRule="auto"/>
    </w:pPr>
    <w:rPr>
      <w:sz w:val="24"/>
      <w:szCs w:val="24"/>
    </w:rPr>
  </w:style>
  <w:style w:type="character" w:customStyle="1" w:styleId="CommentaireCar">
    <w:name w:val="Commentaire Car"/>
    <w:basedOn w:val="Policepardfaut"/>
    <w:link w:val="Commentaire"/>
    <w:uiPriority w:val="99"/>
    <w:semiHidden/>
    <w:rsid w:val="00360997"/>
    <w:rPr>
      <w:sz w:val="24"/>
      <w:szCs w:val="24"/>
    </w:rPr>
  </w:style>
  <w:style w:type="paragraph" w:styleId="Objetducommentaire">
    <w:name w:val="annotation subject"/>
    <w:basedOn w:val="Commentaire"/>
    <w:next w:val="Commentaire"/>
    <w:link w:val="ObjetducommentaireCar"/>
    <w:uiPriority w:val="99"/>
    <w:semiHidden/>
    <w:unhideWhenUsed/>
    <w:rsid w:val="00360997"/>
    <w:rPr>
      <w:b/>
      <w:bCs/>
      <w:sz w:val="20"/>
      <w:szCs w:val="20"/>
    </w:rPr>
  </w:style>
  <w:style w:type="character" w:customStyle="1" w:styleId="ObjetducommentaireCar">
    <w:name w:val="Objet du commentaire Car"/>
    <w:basedOn w:val="CommentaireCar"/>
    <w:link w:val="Objetducommentaire"/>
    <w:uiPriority w:val="99"/>
    <w:semiHidden/>
    <w:rsid w:val="003609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6762">
      <w:bodyDiv w:val="1"/>
      <w:marLeft w:val="0"/>
      <w:marRight w:val="0"/>
      <w:marTop w:val="0"/>
      <w:marBottom w:val="0"/>
      <w:divBdr>
        <w:top w:val="none" w:sz="0" w:space="0" w:color="auto"/>
        <w:left w:val="none" w:sz="0" w:space="0" w:color="auto"/>
        <w:bottom w:val="none" w:sz="0" w:space="0" w:color="auto"/>
        <w:right w:val="none" w:sz="0" w:space="0" w:color="auto"/>
      </w:divBdr>
    </w:div>
    <w:div w:id="629552235">
      <w:bodyDiv w:val="1"/>
      <w:marLeft w:val="0"/>
      <w:marRight w:val="0"/>
      <w:marTop w:val="0"/>
      <w:marBottom w:val="0"/>
      <w:divBdr>
        <w:top w:val="none" w:sz="0" w:space="0" w:color="auto"/>
        <w:left w:val="none" w:sz="0" w:space="0" w:color="auto"/>
        <w:bottom w:val="none" w:sz="0" w:space="0" w:color="auto"/>
        <w:right w:val="none" w:sz="0" w:space="0" w:color="auto"/>
      </w:divBdr>
    </w:div>
    <w:div w:id="13516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obilisation@afeas.qc.ca" TargetMode="External"/><Relationship Id="rId7" Type="http://schemas.openxmlformats.org/officeDocument/2006/relationships/image" Target="media/image1.jpeg"/><Relationship Id="rId8" Type="http://schemas.openxmlformats.org/officeDocument/2006/relationships/image" Target="cid:image001.jpg@01D5A9F2.0FEFEF2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3621</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mobilisation AFEAS</dc:creator>
  <cp:keywords/>
  <dc:description/>
  <cp:lastModifiedBy>Hélène Cornellier</cp:lastModifiedBy>
  <cp:revision>3</cp:revision>
  <dcterms:created xsi:type="dcterms:W3CDTF">2020-01-12T21:33:00Z</dcterms:created>
  <dcterms:modified xsi:type="dcterms:W3CDTF">2020-01-14T16:14:00Z</dcterms:modified>
</cp:coreProperties>
</file>